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85"/>
        <w:ind w:left="112" w:right="0" w:firstLine="0"/>
        <w:jc w:val="left"/>
        <w:rPr>
          <w:rFonts w:ascii="Times New Roman" w:eastAsia="Times New Roman"/>
          <w:sz w:val="32"/>
        </w:rPr>
      </w:pPr>
      <w:r>
        <w:rPr>
          <w:rFonts w:hint="eastAsia" w:ascii="黑体" w:eastAsia="黑体"/>
          <w:spacing w:val="-26"/>
          <w:position w:val="1"/>
          <w:sz w:val="32"/>
        </w:rPr>
        <w:t xml:space="preserve">附件 </w:t>
      </w:r>
      <w:r>
        <w:rPr>
          <w:rFonts w:ascii="Times New Roman" w:eastAsia="Times New Roman"/>
          <w:sz w:val="32"/>
        </w:rPr>
        <w:t>1</w:t>
      </w:r>
    </w:p>
    <w:p>
      <w:pPr>
        <w:pStyle w:val="3"/>
        <w:spacing w:before="3"/>
        <w:rPr>
          <w:rFonts w:ascii="Times New Roman"/>
          <w:sz w:val="64"/>
        </w:rPr>
      </w:pPr>
      <w:r>
        <w:br w:type="column"/>
      </w:r>
    </w:p>
    <w:p>
      <w:pPr>
        <w:spacing w:before="0"/>
        <w:ind w:left="0" w:right="0" w:firstLine="0"/>
        <w:jc w:val="both"/>
        <w:rPr>
          <w:rFonts w:hint="eastAsia" w:ascii="华文中宋" w:eastAsia="华文中宋"/>
          <w:b/>
          <w:sz w:val="36"/>
        </w:rPr>
      </w:pPr>
      <w:r>
        <w:rPr>
          <w:rFonts w:hint="eastAsia" w:ascii="华文中宋" w:eastAsia="华文中宋"/>
          <w:b/>
          <w:sz w:val="36"/>
        </w:rPr>
        <w:t>优秀博士</w:t>
      </w:r>
      <w:r>
        <w:rPr>
          <w:rFonts w:hint="eastAsia" w:ascii="华文中宋" w:eastAsia="华文中宋"/>
          <w:b/>
          <w:sz w:val="36"/>
          <w:lang w:val="en-US" w:eastAsia="zh-CN"/>
        </w:rPr>
        <w:t>/</w:t>
      </w:r>
      <w:r>
        <w:rPr>
          <w:rFonts w:hint="eastAsia" w:ascii="华文中宋" w:eastAsia="华文中宋"/>
          <w:b/>
          <w:sz w:val="36"/>
        </w:rPr>
        <w:t>硕士学位论文推荐表</w:t>
      </w:r>
    </w:p>
    <w:p>
      <w:pPr>
        <w:spacing w:after="0"/>
        <w:jc w:val="left"/>
        <w:rPr>
          <w:rFonts w:hint="eastAsia" w:ascii="华文中宋" w:eastAsia="华文中宋"/>
          <w:sz w:val="36"/>
        </w:rPr>
        <w:sectPr>
          <w:type w:val="continuous"/>
          <w:pgSz w:w="11920" w:h="16840"/>
          <w:pgMar w:top="1600" w:right="1600" w:bottom="280" w:left="1420" w:header="720" w:footer="720" w:gutter="0"/>
          <w:cols w:equalWidth="0" w:num="2">
            <w:col w:w="1039" w:space="498"/>
            <w:col w:w="7363"/>
          </w:cols>
        </w:sectPr>
      </w:pPr>
    </w:p>
    <w:p>
      <w:pPr>
        <w:pStyle w:val="3"/>
        <w:spacing w:before="15" w:after="1"/>
        <w:rPr>
          <w:rFonts w:ascii="华文中宋"/>
          <w:b/>
          <w:sz w:val="17"/>
        </w:rPr>
      </w:pPr>
    </w:p>
    <w:tbl>
      <w:tblPr>
        <w:tblStyle w:val="4"/>
        <w:tblW w:w="0" w:type="auto"/>
        <w:tblInd w:w="28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4"/>
        <w:gridCol w:w="413"/>
        <w:gridCol w:w="1316"/>
        <w:gridCol w:w="1729"/>
        <w:gridCol w:w="2069"/>
        <w:gridCol w:w="222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30" w:hRule="atLeast"/>
        </w:trPr>
        <w:tc>
          <w:tcPr>
            <w:tcW w:w="2483" w:type="dxa"/>
            <w:gridSpan w:val="3"/>
          </w:tcPr>
          <w:p>
            <w:pPr>
              <w:pStyle w:val="8"/>
              <w:spacing w:before="57" w:line="253" w:lineRule="exact"/>
              <w:ind w:left="522"/>
              <w:rPr>
                <w:rFonts w:hint="eastAsia" w:ascii="宋体" w:eastAsia="宋体"/>
                <w:sz w:val="24"/>
                <w:lang w:eastAsia="zh-CN"/>
              </w:rPr>
            </w:pPr>
            <w:r>
              <w:rPr>
                <w:rFonts w:hint="eastAsia" w:ascii="宋体" w:eastAsia="宋体"/>
                <w:sz w:val="24"/>
                <w:lang w:eastAsia="zh-CN"/>
              </w:rPr>
              <w:t>培养</w:t>
            </w:r>
            <w:r>
              <w:rPr>
                <w:rFonts w:hint="eastAsia" w:ascii="宋体" w:eastAsia="宋体"/>
                <w:sz w:val="24"/>
              </w:rPr>
              <w:t>单位</w:t>
            </w:r>
            <w:r>
              <w:rPr>
                <w:rFonts w:hint="eastAsia" w:ascii="宋体" w:eastAsia="宋体"/>
                <w:sz w:val="24"/>
                <w:lang w:eastAsia="zh-CN"/>
              </w:rPr>
              <w:t>名称</w:t>
            </w:r>
          </w:p>
        </w:tc>
        <w:tc>
          <w:tcPr>
            <w:tcW w:w="6026" w:type="dxa"/>
            <w:gridSpan w:val="3"/>
          </w:tcPr>
          <w:p>
            <w:pPr>
              <w:pStyle w:val="8"/>
              <w:jc w:val="center"/>
              <w:rPr>
                <w:rFonts w:hint="eastAsia" w:ascii="Times New Roman" w:eastAsia="楷体"/>
                <w:sz w:val="24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2483" w:type="dxa"/>
            <w:gridSpan w:val="3"/>
          </w:tcPr>
          <w:p>
            <w:pPr>
              <w:pStyle w:val="8"/>
              <w:spacing w:before="57" w:line="253" w:lineRule="exact"/>
              <w:ind w:left="522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论文参评类别</w:t>
            </w:r>
          </w:p>
        </w:tc>
        <w:tc>
          <w:tcPr>
            <w:tcW w:w="1729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2069" w:type="dxa"/>
          </w:tcPr>
          <w:p>
            <w:pPr>
              <w:pStyle w:val="8"/>
              <w:spacing w:before="57" w:line="253" w:lineRule="exact"/>
              <w:ind w:right="214"/>
              <w:jc w:val="right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论文研究类别</w:t>
            </w:r>
          </w:p>
        </w:tc>
        <w:tc>
          <w:tcPr>
            <w:tcW w:w="2228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2483" w:type="dxa"/>
            <w:gridSpan w:val="3"/>
          </w:tcPr>
          <w:p>
            <w:pPr>
              <w:pStyle w:val="8"/>
              <w:spacing w:before="210"/>
              <w:ind w:left="522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论文中文题目</w:t>
            </w:r>
          </w:p>
        </w:tc>
        <w:tc>
          <w:tcPr>
            <w:tcW w:w="6026" w:type="dxa"/>
            <w:gridSpan w:val="3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</w:trPr>
        <w:tc>
          <w:tcPr>
            <w:tcW w:w="2483" w:type="dxa"/>
            <w:gridSpan w:val="3"/>
          </w:tcPr>
          <w:p>
            <w:pPr>
              <w:pStyle w:val="8"/>
              <w:spacing w:before="210"/>
              <w:ind w:left="522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论文英文题目</w:t>
            </w:r>
          </w:p>
        </w:tc>
        <w:tc>
          <w:tcPr>
            <w:tcW w:w="6026" w:type="dxa"/>
            <w:gridSpan w:val="3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30" w:hRule="atLeast"/>
        </w:trPr>
        <w:tc>
          <w:tcPr>
            <w:tcW w:w="2483" w:type="dxa"/>
            <w:gridSpan w:val="3"/>
          </w:tcPr>
          <w:p>
            <w:pPr>
              <w:pStyle w:val="8"/>
              <w:spacing w:before="57" w:line="253" w:lineRule="exact"/>
              <w:ind w:left="762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作者姓名</w:t>
            </w:r>
          </w:p>
        </w:tc>
        <w:tc>
          <w:tcPr>
            <w:tcW w:w="1729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2069" w:type="dxa"/>
          </w:tcPr>
          <w:p>
            <w:pPr>
              <w:pStyle w:val="8"/>
              <w:spacing w:before="57" w:line="253" w:lineRule="exact"/>
              <w:ind w:right="214"/>
              <w:jc w:val="right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学位授予日期</w:t>
            </w:r>
          </w:p>
        </w:tc>
        <w:tc>
          <w:tcPr>
            <w:tcW w:w="2228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30" w:hRule="atLeast"/>
        </w:trPr>
        <w:tc>
          <w:tcPr>
            <w:tcW w:w="754" w:type="dxa"/>
            <w:vMerge w:val="restart"/>
          </w:tcPr>
          <w:p>
            <w:pPr>
              <w:pStyle w:val="8"/>
              <w:spacing w:before="4" w:line="360" w:lineRule="atLeast"/>
              <w:ind w:left="138" w:right="123"/>
              <w:jc w:val="center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pacing w:val="-9"/>
                <w:sz w:val="24"/>
              </w:rPr>
              <w:t>博士</w:t>
            </w:r>
            <w:r>
              <w:rPr>
                <w:rFonts w:hint="eastAsia" w:ascii="宋体" w:eastAsia="宋体"/>
                <w:sz w:val="24"/>
              </w:rPr>
              <w:t xml:space="preserve">或 </w:t>
            </w:r>
            <w:r>
              <w:rPr>
                <w:rFonts w:hint="eastAsia" w:ascii="宋体" w:eastAsia="宋体"/>
                <w:spacing w:val="-9"/>
                <w:sz w:val="24"/>
              </w:rPr>
              <w:t>学硕</w:t>
            </w:r>
          </w:p>
        </w:tc>
        <w:tc>
          <w:tcPr>
            <w:tcW w:w="1729" w:type="dxa"/>
            <w:gridSpan w:val="2"/>
          </w:tcPr>
          <w:p>
            <w:pPr>
              <w:pStyle w:val="8"/>
              <w:spacing w:before="57" w:line="253" w:lineRule="exact"/>
              <w:ind w:left="142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一级学科代码</w:t>
            </w:r>
          </w:p>
        </w:tc>
        <w:tc>
          <w:tcPr>
            <w:tcW w:w="1729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2069" w:type="dxa"/>
          </w:tcPr>
          <w:p>
            <w:pPr>
              <w:pStyle w:val="8"/>
              <w:spacing w:before="57" w:line="253" w:lineRule="exact"/>
              <w:ind w:right="214"/>
              <w:jc w:val="right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一级学科名称</w:t>
            </w:r>
          </w:p>
        </w:tc>
        <w:tc>
          <w:tcPr>
            <w:tcW w:w="2228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30" w:hRule="atLeast"/>
        </w:trPr>
        <w:tc>
          <w:tcPr>
            <w:tcW w:w="75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29" w:type="dxa"/>
            <w:gridSpan w:val="2"/>
            <w:vMerge w:val="restart"/>
          </w:tcPr>
          <w:p>
            <w:pPr>
              <w:pStyle w:val="8"/>
              <w:spacing w:before="210"/>
              <w:ind w:left="181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二级学科代码</w:t>
            </w:r>
          </w:p>
        </w:tc>
        <w:tc>
          <w:tcPr>
            <w:tcW w:w="1729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2069" w:type="dxa"/>
            <w:vMerge w:val="restart"/>
          </w:tcPr>
          <w:p>
            <w:pPr>
              <w:pStyle w:val="8"/>
              <w:spacing w:before="210"/>
              <w:ind w:left="219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二级学科名称</w:t>
            </w:r>
          </w:p>
        </w:tc>
        <w:tc>
          <w:tcPr>
            <w:tcW w:w="2228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58" w:hRule="atLeast"/>
        </w:trPr>
        <w:tc>
          <w:tcPr>
            <w:tcW w:w="75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29" w:type="dxa"/>
            <w:gridSpan w:val="2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29" w:type="dxa"/>
          </w:tcPr>
          <w:p>
            <w:pPr>
              <w:pStyle w:val="8"/>
              <w:spacing w:before="88" w:line="222" w:lineRule="exact"/>
              <w:ind w:left="109"/>
              <w:rPr>
                <w:rFonts w:hint="eastAsia" w:ascii="宋体" w:eastAsia="宋体"/>
                <w:sz w:val="18"/>
              </w:rPr>
            </w:pPr>
            <w:r>
              <w:rPr>
                <w:rFonts w:hint="eastAsia" w:ascii="宋体" w:eastAsia="宋体"/>
                <w:sz w:val="18"/>
              </w:rPr>
              <w:t>（其它）</w:t>
            </w:r>
          </w:p>
        </w:tc>
        <w:tc>
          <w:tcPr>
            <w:tcW w:w="20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28" w:type="dxa"/>
          </w:tcPr>
          <w:p>
            <w:pPr>
              <w:pStyle w:val="8"/>
              <w:spacing w:before="74"/>
              <w:ind w:left="104"/>
              <w:rPr>
                <w:rFonts w:hint="eastAsia" w:ascii="宋体" w:eastAsia="宋体"/>
                <w:sz w:val="18"/>
              </w:rPr>
            </w:pPr>
            <w:r>
              <w:rPr>
                <w:rFonts w:hint="eastAsia" w:ascii="宋体" w:eastAsia="宋体"/>
                <w:sz w:val="18"/>
              </w:rPr>
              <w:t>（其它）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15" w:hRule="atLeast"/>
        </w:trPr>
        <w:tc>
          <w:tcPr>
            <w:tcW w:w="754" w:type="dxa"/>
            <w:vMerge w:val="restart"/>
          </w:tcPr>
          <w:p>
            <w:pPr>
              <w:pStyle w:val="8"/>
              <w:spacing w:before="138"/>
              <w:ind w:left="147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专硕</w:t>
            </w:r>
          </w:p>
        </w:tc>
        <w:tc>
          <w:tcPr>
            <w:tcW w:w="1729" w:type="dxa"/>
            <w:gridSpan w:val="2"/>
          </w:tcPr>
          <w:p>
            <w:pPr>
              <w:pStyle w:val="8"/>
              <w:spacing w:line="233" w:lineRule="exact"/>
              <w:ind w:left="133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学位类别代码</w:t>
            </w:r>
          </w:p>
        </w:tc>
        <w:tc>
          <w:tcPr>
            <w:tcW w:w="1729" w:type="dxa"/>
          </w:tcPr>
          <w:p>
            <w:pPr>
              <w:pStyle w:val="8"/>
              <w:rPr>
                <w:rFonts w:ascii="Times New Roman"/>
                <w:sz w:val="18"/>
              </w:rPr>
            </w:pPr>
          </w:p>
        </w:tc>
        <w:tc>
          <w:tcPr>
            <w:tcW w:w="2069" w:type="dxa"/>
          </w:tcPr>
          <w:p>
            <w:pPr>
              <w:pStyle w:val="8"/>
              <w:spacing w:line="233" w:lineRule="exact"/>
              <w:ind w:right="214"/>
              <w:jc w:val="right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学位类别名称</w:t>
            </w:r>
          </w:p>
        </w:tc>
        <w:tc>
          <w:tcPr>
            <w:tcW w:w="2228" w:type="dxa"/>
          </w:tcPr>
          <w:p>
            <w:pPr>
              <w:pStyle w:val="8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30" w:hRule="atLeast"/>
        </w:trPr>
        <w:tc>
          <w:tcPr>
            <w:tcW w:w="75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29" w:type="dxa"/>
            <w:gridSpan w:val="2"/>
          </w:tcPr>
          <w:p>
            <w:pPr>
              <w:pStyle w:val="8"/>
              <w:spacing w:before="57" w:line="253" w:lineRule="exact"/>
              <w:ind w:left="109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专业领域代码</w:t>
            </w:r>
          </w:p>
        </w:tc>
        <w:tc>
          <w:tcPr>
            <w:tcW w:w="1729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2069" w:type="dxa"/>
          </w:tcPr>
          <w:p>
            <w:pPr>
              <w:pStyle w:val="8"/>
              <w:spacing w:before="57" w:line="253" w:lineRule="exact"/>
              <w:ind w:right="214"/>
              <w:jc w:val="right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专业领域名称</w:t>
            </w:r>
          </w:p>
        </w:tc>
        <w:tc>
          <w:tcPr>
            <w:tcW w:w="2228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30" w:hRule="atLeast"/>
        </w:trPr>
        <w:tc>
          <w:tcPr>
            <w:tcW w:w="2483" w:type="dxa"/>
            <w:gridSpan w:val="3"/>
            <w:vMerge w:val="restart"/>
          </w:tcPr>
          <w:p>
            <w:pPr>
              <w:pStyle w:val="8"/>
              <w:spacing w:before="215"/>
              <w:ind w:left="767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导师姓名</w:t>
            </w:r>
          </w:p>
        </w:tc>
        <w:tc>
          <w:tcPr>
            <w:tcW w:w="1729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2069" w:type="dxa"/>
            <w:vMerge w:val="restart"/>
          </w:tcPr>
          <w:p>
            <w:pPr>
              <w:pStyle w:val="8"/>
              <w:spacing w:before="215"/>
              <w:ind w:left="459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研究方向</w:t>
            </w:r>
          </w:p>
        </w:tc>
        <w:tc>
          <w:tcPr>
            <w:tcW w:w="2228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30" w:hRule="atLeast"/>
        </w:trPr>
        <w:tc>
          <w:tcPr>
            <w:tcW w:w="2483" w:type="dxa"/>
            <w:gridSpan w:val="3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29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206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28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30" w:hRule="atLeast"/>
        </w:trPr>
        <w:tc>
          <w:tcPr>
            <w:tcW w:w="2483" w:type="dxa"/>
            <w:gridSpan w:val="3"/>
          </w:tcPr>
          <w:p>
            <w:pPr>
              <w:pStyle w:val="8"/>
              <w:spacing w:before="57" w:line="253" w:lineRule="exact"/>
              <w:ind w:left="642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论文关键词</w:t>
            </w:r>
          </w:p>
        </w:tc>
        <w:tc>
          <w:tcPr>
            <w:tcW w:w="6026" w:type="dxa"/>
            <w:gridSpan w:val="3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736" w:hRule="atLeast"/>
        </w:trPr>
        <w:tc>
          <w:tcPr>
            <w:tcW w:w="1167" w:type="dxa"/>
            <w:gridSpan w:val="2"/>
          </w:tcPr>
          <w:p>
            <w:pPr>
              <w:pStyle w:val="8"/>
              <w:rPr>
                <w:rFonts w:ascii="华文中宋"/>
                <w:b/>
                <w:sz w:val="26"/>
              </w:rPr>
            </w:pPr>
          </w:p>
          <w:p>
            <w:pPr>
              <w:pStyle w:val="8"/>
              <w:rPr>
                <w:rFonts w:ascii="华文中宋"/>
                <w:b/>
                <w:sz w:val="26"/>
              </w:rPr>
            </w:pPr>
          </w:p>
          <w:p>
            <w:pPr>
              <w:pStyle w:val="8"/>
              <w:rPr>
                <w:rFonts w:ascii="华文中宋"/>
                <w:b/>
                <w:sz w:val="26"/>
              </w:rPr>
            </w:pPr>
          </w:p>
          <w:p>
            <w:pPr>
              <w:pStyle w:val="8"/>
              <w:rPr>
                <w:rFonts w:ascii="华文中宋"/>
                <w:b/>
                <w:sz w:val="26"/>
              </w:rPr>
            </w:pPr>
          </w:p>
          <w:p>
            <w:pPr>
              <w:pStyle w:val="8"/>
              <w:spacing w:before="12"/>
              <w:rPr>
                <w:rFonts w:ascii="华文中宋"/>
                <w:b/>
                <w:sz w:val="23"/>
              </w:rPr>
            </w:pPr>
          </w:p>
          <w:p>
            <w:pPr>
              <w:pStyle w:val="8"/>
              <w:tabs>
                <w:tab w:val="left" w:pos="704"/>
              </w:tabs>
              <w:spacing w:before="1"/>
              <w:ind w:left="224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论</w:t>
            </w:r>
            <w:r>
              <w:rPr>
                <w:rFonts w:hint="eastAsia" w:ascii="宋体" w:eastAsia="宋体"/>
                <w:sz w:val="24"/>
              </w:rPr>
              <w:tab/>
            </w:r>
            <w:r>
              <w:rPr>
                <w:rFonts w:hint="eastAsia" w:ascii="宋体" w:eastAsia="宋体"/>
                <w:sz w:val="24"/>
              </w:rPr>
              <w:t>文</w:t>
            </w:r>
          </w:p>
          <w:p>
            <w:pPr>
              <w:pStyle w:val="8"/>
              <w:tabs>
                <w:tab w:val="left" w:pos="704"/>
              </w:tabs>
              <w:spacing w:before="52" w:line="276" w:lineRule="auto"/>
              <w:ind w:left="224" w:right="21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主</w:t>
            </w:r>
            <w:r>
              <w:rPr>
                <w:rFonts w:hint="eastAsia" w:ascii="宋体" w:eastAsia="宋体"/>
                <w:sz w:val="24"/>
              </w:rPr>
              <w:tab/>
            </w:r>
            <w:r>
              <w:rPr>
                <w:rFonts w:hint="eastAsia" w:ascii="宋体" w:eastAsia="宋体"/>
                <w:spacing w:val="-17"/>
                <w:sz w:val="24"/>
              </w:rPr>
              <w:t>要</w:t>
            </w:r>
            <w:r>
              <w:rPr>
                <w:rFonts w:hint="eastAsia" w:ascii="宋体" w:eastAsia="宋体"/>
                <w:sz w:val="24"/>
              </w:rPr>
              <w:t>创新</w:t>
            </w:r>
            <w:r>
              <w:rPr>
                <w:rFonts w:hint="eastAsia" w:ascii="宋体" w:eastAsia="宋体"/>
                <w:spacing w:val="-17"/>
                <w:sz w:val="24"/>
              </w:rPr>
              <w:t>点</w:t>
            </w:r>
          </w:p>
          <w:p>
            <w:pPr>
              <w:pStyle w:val="8"/>
              <w:spacing w:before="12"/>
              <w:ind w:left="282"/>
              <w:rPr>
                <w:rFonts w:ascii="Times New Roman" w:eastAsia="Times New Roman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（</w:t>
            </w:r>
            <w:r>
              <w:rPr>
                <w:rFonts w:ascii="Times New Roman" w:eastAsia="Times New Roman"/>
                <w:sz w:val="24"/>
              </w:rPr>
              <w:t>800</w:t>
            </w:r>
          </w:p>
          <w:p>
            <w:pPr>
              <w:pStyle w:val="8"/>
              <w:spacing w:before="48"/>
              <w:ind w:left="344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字）</w:t>
            </w:r>
          </w:p>
        </w:tc>
        <w:tc>
          <w:tcPr>
            <w:tcW w:w="7342" w:type="dxa"/>
            <w:gridSpan w:val="4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</w:tr>
    </w:tbl>
    <w:p>
      <w:pPr>
        <w:pStyle w:val="3"/>
        <w:rPr>
          <w:rFonts w:ascii="华文中宋"/>
          <w:b/>
          <w:sz w:val="20"/>
        </w:rPr>
      </w:pPr>
    </w:p>
    <w:p>
      <w:pPr>
        <w:pStyle w:val="3"/>
        <w:spacing w:before="4"/>
        <w:rPr>
          <w:rFonts w:ascii="华文中宋"/>
          <w:b/>
          <w:sz w:val="17"/>
        </w:rPr>
      </w:pPr>
    </w:p>
    <w:p>
      <w:pPr>
        <w:spacing w:after="0"/>
        <w:jc w:val="right"/>
        <w:sectPr>
          <w:type w:val="continuous"/>
          <w:pgSz w:w="11920" w:h="16840"/>
          <w:pgMar w:top="1600" w:right="1600" w:bottom="280" w:left="1420" w:header="720" w:footer="720" w:gutter="0"/>
          <w:cols w:space="720" w:num="1"/>
        </w:sectPr>
      </w:pPr>
    </w:p>
    <w:p>
      <w:pPr>
        <w:pStyle w:val="3"/>
        <w:spacing w:before="9"/>
        <w:rPr>
          <w:sz w:val="18"/>
        </w:rPr>
      </w:pPr>
    </w:p>
    <w:tbl>
      <w:tblPr>
        <w:tblStyle w:val="4"/>
        <w:tblW w:w="0" w:type="auto"/>
        <w:tblInd w:w="28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10"/>
        <w:gridCol w:w="718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661" w:hRule="atLeast"/>
        </w:trPr>
        <w:tc>
          <w:tcPr>
            <w:tcW w:w="1310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7186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5" w:hRule="atLeast"/>
        </w:trPr>
        <w:tc>
          <w:tcPr>
            <w:tcW w:w="1310" w:type="dxa"/>
            <w:vMerge w:val="restart"/>
          </w:tcPr>
          <w:p>
            <w:pPr>
              <w:pStyle w:val="8"/>
              <w:rPr>
                <w:rFonts w:ascii="宋体"/>
                <w:sz w:val="26"/>
              </w:rPr>
            </w:pPr>
          </w:p>
          <w:p>
            <w:pPr>
              <w:pStyle w:val="8"/>
              <w:rPr>
                <w:rFonts w:ascii="宋体"/>
                <w:sz w:val="26"/>
              </w:rPr>
            </w:pPr>
          </w:p>
          <w:p>
            <w:pPr>
              <w:pStyle w:val="8"/>
              <w:rPr>
                <w:rFonts w:ascii="宋体"/>
                <w:sz w:val="26"/>
              </w:rPr>
            </w:pPr>
          </w:p>
          <w:p>
            <w:pPr>
              <w:pStyle w:val="8"/>
              <w:rPr>
                <w:rFonts w:ascii="宋体"/>
                <w:sz w:val="26"/>
              </w:rPr>
            </w:pPr>
          </w:p>
          <w:p>
            <w:pPr>
              <w:pStyle w:val="8"/>
              <w:rPr>
                <w:rFonts w:ascii="宋体"/>
                <w:sz w:val="26"/>
              </w:rPr>
            </w:pPr>
          </w:p>
          <w:p>
            <w:pPr>
              <w:pStyle w:val="8"/>
              <w:spacing w:before="1" w:line="280" w:lineRule="auto"/>
              <w:ind w:left="225" w:right="113"/>
              <w:jc w:val="both"/>
              <w:rPr>
                <w:rFonts w:hint="eastAsia" w:ascii="宋体" w:eastAsia="宋体"/>
                <w:sz w:val="24"/>
                <w:lang w:eastAsia="zh-CN"/>
              </w:rPr>
            </w:pPr>
            <w:r>
              <w:rPr>
                <w:rFonts w:hint="eastAsia" w:ascii="宋体" w:eastAsia="宋体"/>
                <w:sz w:val="24"/>
                <w:lang w:eastAsia="zh-CN"/>
              </w:rPr>
              <w:t>研究生</w:t>
            </w:r>
            <w:bookmarkStart w:id="0" w:name="_GoBack"/>
            <w:bookmarkEnd w:id="0"/>
          </w:p>
          <w:p>
            <w:pPr>
              <w:pStyle w:val="8"/>
              <w:spacing w:before="1" w:line="280" w:lineRule="auto"/>
              <w:ind w:left="225" w:right="113"/>
              <w:jc w:val="both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  <w:lang w:eastAsia="zh-CN"/>
              </w:rPr>
              <w:t>培养</w:t>
            </w:r>
            <w:r>
              <w:rPr>
                <w:rFonts w:hint="eastAsia" w:ascii="宋体" w:eastAsia="宋体"/>
                <w:sz w:val="24"/>
              </w:rPr>
              <w:t>单位</w:t>
            </w:r>
          </w:p>
          <w:p>
            <w:pPr>
              <w:pStyle w:val="8"/>
              <w:spacing w:before="1" w:line="280" w:lineRule="auto"/>
              <w:ind w:left="225" w:right="113"/>
              <w:jc w:val="both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推荐意见</w:t>
            </w:r>
          </w:p>
        </w:tc>
        <w:tc>
          <w:tcPr>
            <w:tcW w:w="7186" w:type="dxa"/>
            <w:tcBorders>
              <w:bottom w:val="nil"/>
            </w:tcBorders>
          </w:tcPr>
          <w:p>
            <w:pPr>
              <w:pStyle w:val="8"/>
              <w:spacing w:before="7"/>
              <w:rPr>
                <w:rFonts w:ascii="宋体"/>
                <w:sz w:val="23"/>
              </w:rPr>
            </w:pPr>
          </w:p>
          <w:p>
            <w:pPr>
              <w:pStyle w:val="8"/>
              <w:numPr>
                <w:ilvl w:val="0"/>
                <w:numId w:val="1"/>
              </w:numPr>
              <w:tabs>
                <w:tab w:val="left" w:pos="907"/>
              </w:tabs>
              <w:spacing w:before="0" w:after="0" w:line="240" w:lineRule="auto"/>
              <w:ind w:left="110" w:right="98" w:firstLine="489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经审查，本学位论文与授予学位时的原文一致，无学术</w:t>
            </w:r>
            <w:r>
              <w:rPr>
                <w:sz w:val="24"/>
              </w:rPr>
              <w:t>不端和学术失范行为。</w:t>
            </w:r>
          </w:p>
          <w:p>
            <w:pPr>
              <w:pStyle w:val="8"/>
              <w:numPr>
                <w:ilvl w:val="0"/>
                <w:numId w:val="1"/>
              </w:numPr>
              <w:tabs>
                <w:tab w:val="left" w:pos="907"/>
              </w:tabs>
              <w:spacing w:before="8" w:after="0" w:line="240" w:lineRule="auto"/>
              <w:ind w:left="110" w:right="98" w:firstLine="489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按国家有关保密规定审查，该学位论文不涉密，可在互联网</w:t>
            </w:r>
            <w:r>
              <w:rPr>
                <w:sz w:val="24"/>
              </w:rPr>
              <w:t>上公开评审并全文公示。</w:t>
            </w:r>
          </w:p>
          <w:p>
            <w:pPr>
              <w:pStyle w:val="8"/>
              <w:numPr>
                <w:ilvl w:val="0"/>
                <w:numId w:val="1"/>
              </w:numPr>
              <w:tabs>
                <w:tab w:val="left" w:pos="907"/>
              </w:tabs>
              <w:spacing w:before="9" w:after="0" w:line="242" w:lineRule="auto"/>
              <w:ind w:left="110" w:right="213" w:firstLine="489"/>
              <w:jc w:val="both"/>
              <w:rPr>
                <w:sz w:val="24"/>
              </w:rPr>
            </w:pPr>
            <w:r>
              <w:rPr>
                <w:sz w:val="24"/>
              </w:rPr>
              <w:t>本推荐表信息准确无误、真实可靠。</w:t>
            </w:r>
          </w:p>
          <w:p>
            <w:pPr>
              <w:pStyle w:val="8"/>
              <w:numPr>
                <w:ilvl w:val="0"/>
                <w:numId w:val="1"/>
              </w:numPr>
              <w:tabs>
                <w:tab w:val="left" w:pos="907"/>
              </w:tabs>
              <w:spacing w:before="2" w:after="0" w:line="242" w:lineRule="auto"/>
              <w:ind w:left="110" w:right="98" w:firstLine="489"/>
              <w:jc w:val="both"/>
              <w:rPr>
                <w:sz w:val="24"/>
              </w:rPr>
            </w:pPr>
            <w:r>
              <w:rPr>
                <w:sz w:val="24"/>
              </w:rPr>
              <w:t>经本单位组织评审，同意推荐该论文参加</w:t>
            </w:r>
            <w:r>
              <w:rPr>
                <w:rFonts w:hint="eastAsia"/>
                <w:sz w:val="24"/>
                <w:lang w:eastAsia="zh-CN"/>
              </w:rPr>
              <w:t>校</w:t>
            </w:r>
            <w:r>
              <w:rPr>
                <w:sz w:val="24"/>
              </w:rPr>
              <w:t>优秀博士硕士学位论文评选，并承担论文及推荐材料不真实性问题所带来的一切后果和法律责任。</w:t>
            </w:r>
          </w:p>
          <w:p>
            <w:pPr>
              <w:pStyle w:val="8"/>
              <w:spacing w:line="306" w:lineRule="exact"/>
              <w:ind w:left="599"/>
              <w:rPr>
                <w:sz w:val="24"/>
              </w:rPr>
            </w:pPr>
            <w:r>
              <w:rPr>
                <w:sz w:val="24"/>
              </w:rPr>
              <w:t>特此推荐。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310" w:type="dxa"/>
            <w:vMerge w:val="continue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7186" w:type="dxa"/>
            <w:tcBorders>
              <w:top w:val="nil"/>
              <w:bottom w:val="nil"/>
            </w:tcBorders>
          </w:tcPr>
          <w:p>
            <w:pPr>
              <w:pStyle w:val="8"/>
              <w:spacing w:before="141"/>
              <w:ind w:right="549"/>
              <w:jc w:val="right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w w:val="95"/>
                <w:sz w:val="24"/>
                <w:lang w:eastAsia="zh-CN"/>
              </w:rPr>
              <w:t>培养单位</w:t>
            </w:r>
            <w:r>
              <w:rPr>
                <w:rFonts w:hint="eastAsia" w:ascii="宋体" w:eastAsia="宋体"/>
                <w:w w:val="95"/>
                <w:sz w:val="24"/>
              </w:rPr>
              <w:t>公章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</w:trPr>
        <w:tc>
          <w:tcPr>
            <w:tcW w:w="1310" w:type="dxa"/>
            <w:vMerge w:val="continue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7186" w:type="dxa"/>
            <w:tcBorders>
              <w:top w:val="nil"/>
            </w:tcBorders>
          </w:tcPr>
          <w:p>
            <w:pPr>
              <w:pStyle w:val="8"/>
              <w:tabs>
                <w:tab w:val="left" w:pos="599"/>
                <w:tab w:val="left" w:pos="1198"/>
              </w:tabs>
              <w:spacing w:before="141"/>
              <w:ind w:right="693"/>
              <w:jc w:val="right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年</w:t>
            </w:r>
            <w:r>
              <w:rPr>
                <w:rFonts w:hint="eastAsia" w:ascii="宋体" w:eastAsia="宋体"/>
                <w:sz w:val="24"/>
              </w:rPr>
              <w:tab/>
            </w:r>
            <w:r>
              <w:rPr>
                <w:rFonts w:hint="eastAsia" w:ascii="宋体" w:eastAsia="宋体"/>
                <w:sz w:val="24"/>
              </w:rPr>
              <w:t>月</w:t>
            </w:r>
            <w:r>
              <w:rPr>
                <w:rFonts w:hint="eastAsia" w:ascii="宋体" w:eastAsia="宋体"/>
                <w:sz w:val="24"/>
              </w:rPr>
              <w:tab/>
            </w:r>
            <w:r>
              <w:rPr>
                <w:rFonts w:hint="eastAsia" w:ascii="宋体" w:eastAsia="宋体"/>
                <w:w w:val="95"/>
                <w:sz w:val="24"/>
              </w:rPr>
              <w:t>日</w:t>
            </w:r>
          </w:p>
        </w:tc>
      </w:tr>
    </w:tbl>
    <w:p>
      <w:pPr>
        <w:spacing w:before="49"/>
        <w:ind w:left="531" w:right="0" w:firstLine="0"/>
        <w:jc w:val="left"/>
        <w:rPr>
          <w:b/>
          <w:sz w:val="21"/>
        </w:rPr>
      </w:pPr>
      <w:r>
        <w:rPr>
          <w:b/>
          <w:sz w:val="21"/>
        </w:rPr>
        <w:t>备注：</w:t>
      </w:r>
    </w:p>
    <w:p>
      <w:pPr>
        <w:pStyle w:val="7"/>
        <w:numPr>
          <w:ilvl w:val="0"/>
          <w:numId w:val="2"/>
        </w:numPr>
        <w:tabs>
          <w:tab w:val="left" w:pos="691"/>
        </w:tabs>
        <w:spacing w:before="47" w:after="0" w:line="273" w:lineRule="auto"/>
        <w:ind w:left="109" w:right="217" w:firstLine="421"/>
        <w:jc w:val="left"/>
        <w:rPr>
          <w:sz w:val="21"/>
        </w:rPr>
      </w:pPr>
      <w:r>
        <w:rPr>
          <w:b/>
          <w:sz w:val="21"/>
        </w:rPr>
        <w:t>论文参评类别</w:t>
      </w:r>
      <w:r>
        <w:rPr>
          <w:spacing w:val="-1"/>
          <w:sz w:val="21"/>
        </w:rPr>
        <w:t>：①优秀博士学位论文，②优秀硕士学术学位论文，③优秀硕士专业学位论</w:t>
      </w:r>
      <w:r>
        <w:rPr>
          <w:sz w:val="21"/>
        </w:rPr>
        <w:t>文。</w:t>
      </w:r>
    </w:p>
    <w:p>
      <w:pPr>
        <w:pStyle w:val="7"/>
        <w:numPr>
          <w:ilvl w:val="0"/>
          <w:numId w:val="2"/>
        </w:numPr>
        <w:tabs>
          <w:tab w:val="left" w:pos="691"/>
        </w:tabs>
        <w:spacing w:before="10" w:after="0" w:line="240" w:lineRule="auto"/>
        <w:ind w:left="690" w:right="0" w:hanging="160"/>
        <w:jc w:val="left"/>
        <w:rPr>
          <w:sz w:val="21"/>
        </w:rPr>
      </w:pPr>
      <w:r>
        <w:rPr>
          <w:b/>
          <w:sz w:val="21"/>
        </w:rPr>
        <w:t>论文研究类型</w:t>
      </w:r>
      <w:r>
        <w:rPr>
          <w:spacing w:val="-5"/>
          <w:sz w:val="21"/>
        </w:rPr>
        <w:t>：①基础研究类、②应用基础研究类、 ③应用与实务研究类。</w:t>
      </w:r>
    </w:p>
    <w:p>
      <w:pPr>
        <w:pStyle w:val="7"/>
        <w:numPr>
          <w:ilvl w:val="0"/>
          <w:numId w:val="2"/>
        </w:numPr>
        <w:tabs>
          <w:tab w:val="left" w:pos="691"/>
        </w:tabs>
        <w:spacing w:before="43" w:after="0" w:line="276" w:lineRule="auto"/>
        <w:ind w:left="109" w:right="106" w:firstLine="421"/>
        <w:jc w:val="left"/>
        <w:rPr>
          <w:sz w:val="21"/>
        </w:rPr>
      </w:pPr>
      <w:r>
        <w:rPr>
          <w:b/>
          <w:sz w:val="21"/>
        </w:rPr>
        <w:t>一级学科代码和名称、二级学科代码和名称</w:t>
      </w:r>
      <w:r>
        <w:rPr>
          <w:spacing w:val="-5"/>
          <w:sz w:val="21"/>
        </w:rPr>
        <w:t>，</w:t>
      </w:r>
      <w:r>
        <w:rPr>
          <w:b/>
          <w:sz w:val="21"/>
        </w:rPr>
        <w:t>专业学位类别代码和名称、专业领域代码和名称：</w:t>
      </w:r>
      <w:r>
        <w:rPr>
          <w:spacing w:val="-2"/>
          <w:sz w:val="21"/>
        </w:rPr>
        <w:t>按国家</w:t>
      </w:r>
      <w:r>
        <w:rPr>
          <w:b/>
          <w:spacing w:val="2"/>
          <w:sz w:val="21"/>
        </w:rPr>
        <w:t>新版</w:t>
      </w:r>
      <w:r>
        <w:rPr>
          <w:spacing w:val="-7"/>
          <w:sz w:val="21"/>
        </w:rPr>
        <w:t xml:space="preserve">目录规范填写，其中工程专业学位类别按新调整的 </w:t>
      </w:r>
      <w:r>
        <w:rPr>
          <w:rFonts w:ascii="Times New Roman" w:hAnsi="Times New Roman" w:eastAsia="Times New Roman"/>
          <w:sz w:val="21"/>
        </w:rPr>
        <w:t>8</w:t>
      </w:r>
      <w:r>
        <w:rPr>
          <w:rFonts w:ascii="Times New Roman" w:hAnsi="Times New Roman" w:eastAsia="Times New Roman"/>
          <w:spacing w:val="18"/>
          <w:sz w:val="21"/>
        </w:rPr>
        <w:t xml:space="preserve"> </w:t>
      </w:r>
      <w:r>
        <w:rPr>
          <w:spacing w:val="-4"/>
          <w:sz w:val="21"/>
        </w:rPr>
        <w:t>个专业学位类别填写。学</w:t>
      </w:r>
      <w:r>
        <w:rPr>
          <w:spacing w:val="-9"/>
          <w:sz w:val="21"/>
        </w:rPr>
        <w:t>位论文研究属交叉学科等情况的，可在</w:t>
      </w:r>
      <w:r>
        <w:rPr>
          <w:rFonts w:ascii="Times New Roman" w:hAnsi="Times New Roman" w:eastAsia="Times New Roman"/>
          <w:sz w:val="21"/>
        </w:rPr>
        <w:t>“</w:t>
      </w:r>
      <w:r>
        <w:rPr>
          <w:spacing w:val="-3"/>
          <w:sz w:val="21"/>
        </w:rPr>
        <w:t>其它</w:t>
      </w:r>
      <w:r>
        <w:rPr>
          <w:rFonts w:ascii="Times New Roman" w:hAnsi="Times New Roman" w:eastAsia="Times New Roman"/>
          <w:sz w:val="21"/>
        </w:rPr>
        <w:t>”</w:t>
      </w:r>
      <w:r>
        <w:rPr>
          <w:spacing w:val="-6"/>
          <w:sz w:val="21"/>
        </w:rPr>
        <w:t xml:space="preserve">栏内填写与现有目录内相近的二级学科代码及名称， </w:t>
      </w:r>
      <w:r>
        <w:rPr>
          <w:spacing w:val="-2"/>
          <w:sz w:val="21"/>
        </w:rPr>
        <w:t>或标注相关专业领域。</w:t>
      </w:r>
    </w:p>
    <w:p>
      <w:pPr>
        <w:pStyle w:val="7"/>
        <w:numPr>
          <w:ilvl w:val="0"/>
          <w:numId w:val="2"/>
        </w:numPr>
        <w:tabs>
          <w:tab w:val="left" w:pos="691"/>
        </w:tabs>
        <w:spacing w:before="9" w:after="0" w:line="240" w:lineRule="auto"/>
        <w:ind w:left="690" w:right="0" w:hanging="160"/>
        <w:jc w:val="left"/>
        <w:rPr>
          <w:sz w:val="21"/>
        </w:rPr>
      </w:pPr>
      <w:r>
        <w:rPr>
          <w:b/>
          <w:sz w:val="21"/>
        </w:rPr>
        <w:t>论文关键词：</w:t>
      </w:r>
      <w:r>
        <w:rPr>
          <w:spacing w:val="-5"/>
          <w:sz w:val="21"/>
        </w:rPr>
        <w:t>该关键词能清晰反映参评论文涉及学科或领域的研究方向或重点。</w:t>
      </w:r>
    </w:p>
    <w:p>
      <w:pPr>
        <w:pStyle w:val="3"/>
        <w:rPr>
          <w:sz w:val="20"/>
        </w:rPr>
      </w:pPr>
    </w:p>
    <w:p>
      <w:pPr>
        <w:pStyle w:val="3"/>
        <w:spacing w:before="10"/>
        <w:rPr>
          <w:sz w:val="26"/>
        </w:rPr>
      </w:pPr>
    </w:p>
    <w:sectPr>
      <w:pgSz w:w="11900" w:h="16840"/>
      <w:pgMar w:top="1600" w:right="1320" w:bottom="280" w:left="142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092B84"/>
    <w:multiLevelType w:val="multilevel"/>
    <w:tmpl w:val="CF092B84"/>
    <w:lvl w:ilvl="0" w:tentative="0">
      <w:start w:val="1"/>
      <w:numFmt w:val="decimal"/>
      <w:lvlText w:val="%1."/>
      <w:lvlJc w:val="left"/>
      <w:pPr>
        <w:ind w:left="109" w:hanging="160"/>
        <w:jc w:val="left"/>
      </w:pPr>
      <w:rPr>
        <w:rFonts w:hint="default" w:ascii="Times New Roman" w:hAnsi="Times New Roman" w:eastAsia="Times New Roman" w:cs="Times New Roman"/>
        <w:w w:val="100"/>
        <w:sz w:val="19"/>
        <w:szCs w:val="19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006" w:hanging="16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912" w:hanging="16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818" w:hanging="16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724" w:hanging="16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630" w:hanging="16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536" w:hanging="16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442" w:hanging="16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348" w:hanging="160"/>
      </w:pPr>
      <w:rPr>
        <w:rFonts w:hint="default"/>
        <w:lang w:val="zh-CN" w:eastAsia="zh-CN" w:bidi="zh-CN"/>
      </w:rPr>
    </w:lvl>
  </w:abstractNum>
  <w:abstractNum w:abstractNumId="1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110" w:hanging="307"/>
        <w:jc w:val="left"/>
      </w:pPr>
      <w:rPr>
        <w:rFonts w:hint="default" w:ascii="Times New Roman" w:hAnsi="Times New Roman" w:eastAsia="Times New Roman" w:cs="Times New Roman"/>
        <w:w w:val="99"/>
        <w:sz w:val="24"/>
        <w:szCs w:val="24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840" w:hanging="307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560" w:hanging="307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280" w:hanging="307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000" w:hanging="307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3720" w:hanging="307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4440" w:hanging="307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5160" w:hanging="307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5880" w:hanging="307"/>
      </w:pPr>
      <w:rPr>
        <w:rFonts w:hint="default"/>
        <w:lang w:val="zh-CN" w:eastAsia="zh-CN" w:bidi="zh-C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useFELayout/>
    <w:compatSetting w:name="compatibilityMode" w:uri="http://schemas.microsoft.com/office/word" w:val="12"/>
  </w:compat>
  <w:rsids>
    <w:rsidRoot w:val="00000000"/>
    <w:rsid w:val="10CD59B8"/>
    <w:rsid w:val="148C5142"/>
    <w:rsid w:val="194A0EA9"/>
    <w:rsid w:val="66B06160"/>
    <w:rsid w:val="678E4F5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spacing w:before="60"/>
      <w:outlineLvl w:val="1"/>
    </w:pPr>
    <w:rPr>
      <w:rFonts w:ascii="宋体" w:hAnsi="宋体" w:eastAsia="宋体" w:cs="宋体"/>
      <w:sz w:val="28"/>
      <w:szCs w:val="28"/>
      <w:lang w:val="zh-CN" w:eastAsia="zh-CN" w:bidi="zh-CN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宋体" w:hAnsi="宋体" w:eastAsia="宋体" w:cs="宋体"/>
      <w:sz w:val="21"/>
      <w:szCs w:val="21"/>
      <w:lang w:val="zh-CN" w:eastAsia="zh-CN" w:bidi="zh-CN"/>
    </w:rPr>
  </w:style>
  <w:style w:type="table" w:customStyle="1" w:styleId="6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  <w:pPr>
      <w:spacing w:before="9"/>
      <w:ind w:left="109" w:hanging="160"/>
    </w:pPr>
    <w:rPr>
      <w:rFonts w:ascii="宋体" w:hAnsi="宋体" w:eastAsia="宋体" w:cs="宋体"/>
      <w:lang w:val="zh-CN" w:eastAsia="zh-CN" w:bidi="zh-CN"/>
    </w:rPr>
  </w:style>
  <w:style w:type="paragraph" w:customStyle="1" w:styleId="8">
    <w:name w:val="Table Paragraph"/>
    <w:basedOn w:val="1"/>
    <w:qFormat/>
    <w:uiPriority w:val="1"/>
    <w:rPr>
      <w:rFonts w:ascii="楷体" w:hAnsi="楷体" w:eastAsia="楷体" w:cs="楷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DA9DAD0B1E584A97A9FF1D51B0910D9C</vt:lpwstr>
  </property>
</Properties>
</file>